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E6DA1" w:rsidRPr="00AF11C8" w14:paraId="53A5C43C" w14:textId="77777777" w:rsidTr="00C560BA">
        <w:tc>
          <w:tcPr>
            <w:tcW w:w="10188" w:type="dxa"/>
          </w:tcPr>
          <w:p w14:paraId="1E3024B2" w14:textId="0951B9CC" w:rsidR="00A22834" w:rsidRPr="005D4A7F" w:rsidRDefault="00B02E0C" w:rsidP="00CC15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="006F7ABC" w:rsidRPr="006F7ABC">
              <w:rPr>
                <w:rFonts w:ascii="Arial" w:hAnsi="Arial" w:cs="Arial"/>
                <w:bCs/>
                <w:sz w:val="20"/>
                <w:szCs w:val="20"/>
              </w:rPr>
              <w:t>HR Operations Manager</w:t>
            </w:r>
          </w:p>
          <w:p w14:paraId="37FC9449" w14:textId="3EC7B526" w:rsidR="00D67187" w:rsidRPr="006F7ABC" w:rsidRDefault="006E6DA1" w:rsidP="00CC15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  <w:r w:rsidR="00B02E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F11C8" w:rsidRPr="00AF11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7ABC" w:rsidRPr="006F7ABC">
              <w:rPr>
                <w:rFonts w:ascii="Arial" w:hAnsi="Arial" w:cs="Arial"/>
                <w:bCs/>
                <w:sz w:val="20"/>
                <w:szCs w:val="20"/>
              </w:rPr>
              <w:t xml:space="preserve">Director of Human Resources </w:t>
            </w:r>
          </w:p>
          <w:p w14:paraId="6FD18344" w14:textId="77777777" w:rsidR="005D4A7F" w:rsidRPr="00AF11C8" w:rsidRDefault="005D4A7F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AF6EC2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C02EC6" w:rsidRPr="00AF11C8" w14:paraId="060626FC" w14:textId="77777777" w:rsidTr="00C560BA">
        <w:tc>
          <w:tcPr>
            <w:tcW w:w="10188" w:type="dxa"/>
          </w:tcPr>
          <w:p w14:paraId="19660771" w14:textId="77777777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</w:t>
            </w:r>
            <w:r w:rsidR="003E0FE3">
              <w:rPr>
                <w:rFonts w:ascii="Arial" w:hAnsi="Arial" w:cs="Arial"/>
                <w:sz w:val="20"/>
                <w:szCs w:val="20"/>
              </w:rPr>
              <w:t>37</w:t>
            </w:r>
            <w:r w:rsidR="00C26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2EC6">
              <w:rPr>
                <w:rFonts w:ascii="Arial" w:hAnsi="Arial" w:cs="Arial"/>
                <w:sz w:val="20"/>
                <w:szCs w:val="20"/>
              </w:rPr>
              <w:t>hours per week, 52 weeks per year</w:t>
            </w:r>
          </w:p>
          <w:p w14:paraId="7A384520" w14:textId="73D24030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C02EC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728A1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14:paraId="5BC0DCFA" w14:textId="3BF4BE63" w:rsidR="00C02EC6" w:rsidRPr="00C02EC6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C02EC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CC15F8"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="005D4A7F" w:rsidRPr="005D4A7F">
              <w:rPr>
                <w:rFonts w:ascii="Arial" w:hAnsi="Arial" w:cs="Arial"/>
                <w:sz w:val="20"/>
                <w:szCs w:val="20"/>
              </w:rPr>
              <w:t>per year</w:t>
            </w:r>
          </w:p>
          <w:p w14:paraId="10EA4282" w14:textId="29278719" w:rsidR="00C02EC6" w:rsidRPr="00C26E3E" w:rsidRDefault="00C02EC6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EC6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   </w:t>
            </w:r>
            <w:r w:rsidR="00A272FF" w:rsidRPr="002B00EC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0A790F" w:rsidRPr="002B00EC">
              <w:rPr>
                <w:rFonts w:ascii="Arial" w:hAnsi="Arial" w:cs="Arial"/>
                <w:bCs/>
                <w:sz w:val="20"/>
                <w:szCs w:val="20"/>
              </w:rPr>
              <w:t>46,672</w:t>
            </w:r>
            <w:r w:rsidR="00A272FF" w:rsidRPr="002B00EC">
              <w:rPr>
                <w:rFonts w:ascii="Arial" w:hAnsi="Arial" w:cs="Arial"/>
                <w:bCs/>
                <w:sz w:val="20"/>
                <w:szCs w:val="20"/>
              </w:rPr>
              <w:t xml:space="preserve"> per annum</w:t>
            </w:r>
          </w:p>
        </w:tc>
      </w:tr>
      <w:tr w:rsidR="006E6DA1" w:rsidRPr="00AF11C8" w14:paraId="2C7D9847" w14:textId="77777777" w:rsidTr="00C560BA">
        <w:tc>
          <w:tcPr>
            <w:tcW w:w="10188" w:type="dxa"/>
          </w:tcPr>
          <w:p w14:paraId="1DEE1972" w14:textId="15B77927" w:rsidR="003A1D76" w:rsidRDefault="006E6DA1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  <w:bookmarkStart w:id="0" w:name="_Hlk40693490"/>
          </w:p>
          <w:p w14:paraId="7B4D95BA" w14:textId="77777777" w:rsidR="006F4DD5" w:rsidRDefault="006F4DD5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980CD" w14:textId="00CF68AB" w:rsidR="003A1D76" w:rsidRPr="006F4DD5" w:rsidRDefault="006F4DD5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DD5">
              <w:rPr>
                <w:rFonts w:ascii="Arial" w:hAnsi="Arial" w:cs="Arial"/>
                <w:sz w:val="20"/>
                <w:szCs w:val="20"/>
              </w:rPr>
              <w:t>To lead and manage the HR Operations function, ensuring the delivery of a high-quality, efficient, and customer-focused HR service. This role includes strategic oversight of HR operational processes, compliance, and systems, as well as direct line management of a team of Associate HR Business Partners responsible for managing a diverse caseload across the organisation</w:t>
            </w:r>
            <w:r w:rsidR="00CC15F8">
              <w:rPr>
                <w:rFonts w:ascii="Arial" w:hAnsi="Arial" w:cs="Arial"/>
                <w:sz w:val="20"/>
                <w:szCs w:val="20"/>
              </w:rPr>
              <w:t>, whilst driving continuous improvement across all HR operations.</w:t>
            </w:r>
          </w:p>
          <w:bookmarkEnd w:id="0"/>
          <w:p w14:paraId="2E9886F1" w14:textId="77777777" w:rsidR="0069555F" w:rsidRPr="00AF11C8" w:rsidRDefault="0069555F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DA1" w:rsidRPr="00AF11C8" w14:paraId="69AD2914" w14:textId="77777777" w:rsidTr="00C560BA">
        <w:tc>
          <w:tcPr>
            <w:tcW w:w="10188" w:type="dxa"/>
          </w:tcPr>
          <w:p w14:paraId="6947B5A1" w14:textId="77777777" w:rsidR="006E6DA1" w:rsidRDefault="006E6DA1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11C8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7F0FD985" w14:textId="77777777" w:rsidR="00D856CE" w:rsidRDefault="00D856CE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345B7" w14:textId="3DA210CA" w:rsidR="00794F07" w:rsidRPr="00304F7D" w:rsidRDefault="006F4DD5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Operational Leadership</w:t>
            </w:r>
          </w:p>
          <w:p w14:paraId="7091802D" w14:textId="5B499104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Lead the HR Operations team to deliver consistent and effective HR services across the employee lifecycle</w:t>
            </w:r>
            <w:r w:rsidR="00CC15F8">
              <w:rPr>
                <w:rFonts w:ascii="Arial" w:hAnsi="Arial" w:cs="Arial"/>
                <w:sz w:val="20"/>
                <w:szCs w:val="20"/>
              </w:rPr>
              <w:t xml:space="preserve"> from onboarding to exit</w:t>
            </w:r>
            <w:r w:rsidRPr="0015640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EF2839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HR systems and data integrity, ensuring accurate reporting and compliance with statutory requirements.</w:t>
            </w:r>
          </w:p>
          <w:p w14:paraId="29E6DF83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Develop and implement HR policies and procedures aligned with sector regulations and best practice.</w:t>
            </w:r>
          </w:p>
          <w:p w14:paraId="19195F09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Ensure timely and compliant processing of contracts, payroll inputs, and employment changes.</w:t>
            </w:r>
          </w:p>
          <w:p w14:paraId="7D5FA9D1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and ensure compliance and consistency with pay guidelines and approved terms and conditions of employment when employees are appointed, promoted, regraded or transferred or when new positions are introduced.</w:t>
            </w:r>
          </w:p>
          <w:p w14:paraId="5A02B70D" w14:textId="77777777" w:rsidR="0015640D" w:rsidRPr="0015640D" w:rsidRDefault="0015640D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640D">
              <w:rPr>
                <w:rFonts w:ascii="Arial" w:hAnsi="Arial" w:cs="Arial"/>
                <w:sz w:val="20"/>
                <w:szCs w:val="20"/>
              </w:rPr>
              <w:t>Oversee all restructuring activity to ensure best practice in approach and work to ensure all administrative duties, such as liaison with pension providers are managed appropriately.</w:t>
            </w:r>
          </w:p>
          <w:p w14:paraId="311D0938" w14:textId="77777777" w:rsidR="00D26614" w:rsidRPr="0015640D" w:rsidRDefault="00D26614" w:rsidP="00CC15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335A7" w14:textId="4429BEFB" w:rsidR="004263AC" w:rsidRPr="00CE206B" w:rsidRDefault="0015640D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Caseload Management </w:t>
            </w:r>
          </w:p>
          <w:p w14:paraId="41139FC5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Manage and monitor the distribution and resolution of HR cases (e.g., disciplinary, grievance, capability, absence) through the Associate HR BPs.</w:t>
            </w:r>
          </w:p>
          <w:p w14:paraId="28E5233B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Provide expert guidance and escalation support for complex or high-risk cases, as well as supporting the necessary processes for ill-health retirements.</w:t>
            </w:r>
          </w:p>
          <w:p w14:paraId="79856007" w14:textId="77777777" w:rsidR="00346032" w:rsidRPr="00346032" w:rsidRDefault="0034603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032">
              <w:rPr>
                <w:rFonts w:ascii="Arial" w:hAnsi="Arial" w:cs="Arial"/>
                <w:sz w:val="20"/>
                <w:szCs w:val="20"/>
              </w:rPr>
              <w:t>Ensure consistency, fairness, and legal compliance in case handling across the organisation.</w:t>
            </w:r>
          </w:p>
          <w:p w14:paraId="62868478" w14:textId="77777777" w:rsidR="00833DCE" w:rsidRDefault="00833DCE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90F18" w14:textId="1435E05A" w:rsidR="003E534E" w:rsidRDefault="00346032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 Leadership</w:t>
            </w:r>
          </w:p>
          <w:p w14:paraId="1F557B26" w14:textId="56850B61" w:rsidR="002447DE" w:rsidRP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Line manage and develop a team of HR Assistants and Associate HR Business Partners, fostering a high-performance culture</w:t>
            </w:r>
            <w:r w:rsidR="00CC15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622D28" w14:textId="77777777" w:rsidR="002447DE" w:rsidRP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Conduct regular supervision, performance reviews, and professional development planning.</w:t>
            </w:r>
          </w:p>
          <w:p w14:paraId="2A6B34E5" w14:textId="77777777" w:rsidR="002447DE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Promote collaborative working and knowledge sharing across the HR team which is aligned with our DCG values and team charter.</w:t>
            </w:r>
          </w:p>
          <w:p w14:paraId="65121F5A" w14:textId="4A0C65EE" w:rsidR="00CC15F8" w:rsidRPr="002447DE" w:rsidRDefault="00CC15F8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Promote wellbeing and engagement through proactive HR support.</w:t>
            </w:r>
          </w:p>
          <w:p w14:paraId="7DFD26B3" w14:textId="13464EB4" w:rsidR="00794F07" w:rsidRPr="00794F07" w:rsidRDefault="002447DE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47DE">
              <w:rPr>
                <w:rFonts w:ascii="Arial" w:hAnsi="Arial" w:cs="Arial"/>
                <w:sz w:val="20"/>
                <w:szCs w:val="20"/>
              </w:rPr>
              <w:t>Deputise for the Director of HR as required.</w:t>
            </w:r>
          </w:p>
          <w:p w14:paraId="66D97D9F" w14:textId="77777777" w:rsidR="008F47B7" w:rsidRDefault="008F47B7" w:rsidP="00CC15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73C85" w14:textId="5E0B28A0" w:rsidR="008F47B7" w:rsidRPr="001A42C5" w:rsidRDefault="002447DE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Stakeholder Engagement </w:t>
            </w:r>
          </w:p>
          <w:p w14:paraId="6D11C3D3" w14:textId="0436C19B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Develop strong working relationships with the TA Man</w:t>
            </w:r>
            <w:r w:rsidR="00D129B7">
              <w:rPr>
                <w:rFonts w:ascii="Arial" w:hAnsi="Arial" w:cs="Arial"/>
                <w:sz w:val="20"/>
                <w:szCs w:val="20"/>
              </w:rPr>
              <w:t>a</w:t>
            </w:r>
            <w:r w:rsidRPr="00E063B2">
              <w:rPr>
                <w:rFonts w:ascii="Arial" w:hAnsi="Arial" w:cs="Arial"/>
                <w:sz w:val="20"/>
                <w:szCs w:val="20"/>
              </w:rPr>
              <w:t xml:space="preserve">ger, L&amp;D </w:t>
            </w:r>
            <w:r w:rsidR="00ED43F2">
              <w:rPr>
                <w:rFonts w:ascii="Arial" w:hAnsi="Arial" w:cs="Arial"/>
                <w:sz w:val="20"/>
                <w:szCs w:val="20"/>
              </w:rPr>
              <w:t>Manager</w:t>
            </w:r>
            <w:r w:rsidRPr="00E063B2">
              <w:rPr>
                <w:rFonts w:ascii="Arial" w:hAnsi="Arial" w:cs="Arial"/>
                <w:sz w:val="20"/>
                <w:szCs w:val="20"/>
              </w:rPr>
              <w:t xml:space="preserve"> and HRBPs to ensure complete alignment in delivering key projects and solutions to the organisation.</w:t>
            </w:r>
          </w:p>
          <w:p w14:paraId="5D92569C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Build strong relationships with senior leaders, managers, and union representatives.</w:t>
            </w:r>
          </w:p>
          <w:p w14:paraId="52117A4F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Act as a key point of contact for operational HR matters, offering strategic and tactical advice.</w:t>
            </w:r>
          </w:p>
          <w:p w14:paraId="038E0829" w14:textId="77777777" w:rsidR="00E063B2" w:rsidRPr="00E063B2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Support organisational change initiatives, including restructures, TUPE, and workforce planning.</w:t>
            </w:r>
          </w:p>
          <w:p w14:paraId="71C4B1B2" w14:textId="6B3AA1D5" w:rsidR="001A42C5" w:rsidRDefault="00E063B2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63B2">
              <w:rPr>
                <w:rFonts w:ascii="Arial" w:hAnsi="Arial" w:cs="Arial"/>
                <w:sz w:val="20"/>
                <w:szCs w:val="20"/>
              </w:rPr>
              <w:t>Attend and represent the HR function at internal meetings such as Safeguarding Board and GDPR group and support funding activity as necessary.</w:t>
            </w:r>
          </w:p>
          <w:p w14:paraId="3CAC5FC7" w14:textId="35AC7810" w:rsidR="001A42C5" w:rsidRDefault="002B00EC" w:rsidP="002B00EC">
            <w:pPr>
              <w:tabs>
                <w:tab w:val="left" w:pos="1920"/>
              </w:tabs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A00706" w14:textId="77777777" w:rsidR="00794F07" w:rsidRPr="00075601" w:rsidRDefault="00794F07" w:rsidP="00CC15F8">
            <w:pPr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0E16E898" w14:textId="48D36C0A" w:rsidR="00BC2E70" w:rsidRDefault="00075601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Compliance </w:t>
            </w:r>
          </w:p>
          <w:p w14:paraId="23E915E9" w14:textId="63DF8BDE" w:rsidR="00BC2E70" w:rsidRPr="00BC2E70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Be responsible for maintaining compliance by supporting internal audits.</w:t>
            </w:r>
          </w:p>
          <w:p w14:paraId="7EDE53B9" w14:textId="440892E8" w:rsidR="00BC2E70" w:rsidRPr="00BC2E70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Own the sponsorship duties as a UKVI Level 1 User programme for oversees employees.</w:t>
            </w:r>
          </w:p>
          <w:p w14:paraId="05202685" w14:textId="46E17971" w:rsidR="00F52F5A" w:rsidRDefault="00BC2E70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E70">
              <w:rPr>
                <w:rFonts w:ascii="Arial" w:hAnsi="Arial" w:cs="Arial"/>
                <w:sz w:val="20"/>
                <w:szCs w:val="20"/>
              </w:rPr>
              <w:t>Make the necessary referrals to DBS, TRA and any other external agencies in relation to safeguarding matters.</w:t>
            </w:r>
          </w:p>
          <w:p w14:paraId="3D7C18A0" w14:textId="77777777" w:rsidR="00FA5DBC" w:rsidRDefault="00FA5DBC" w:rsidP="00FA5D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3FC98" w14:textId="77777777" w:rsidR="00FA5DBC" w:rsidRPr="00E444ED" w:rsidRDefault="00FA5DBC" w:rsidP="00FA5DB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Continuous Improvement </w:t>
            </w:r>
          </w:p>
          <w:p w14:paraId="10EE20C6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Identify opportunities to streamline HR processes and systems and enhance service delivery.</w:t>
            </w:r>
          </w:p>
          <w:p w14:paraId="1A6BFF55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Lead or contribute to HR projects and initiatives that support organisational goals.</w:t>
            </w:r>
          </w:p>
          <w:p w14:paraId="3C2F2A95" w14:textId="77777777" w:rsidR="00FA5DBC" w:rsidRPr="00075601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Monitor and report on HR metrics to inform decision-making and improve outcomes.</w:t>
            </w:r>
          </w:p>
          <w:p w14:paraId="788173A3" w14:textId="77777777" w:rsidR="00FA5DBC" w:rsidRDefault="00FA5DB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5601">
              <w:rPr>
                <w:rFonts w:ascii="Arial" w:hAnsi="Arial" w:cs="Arial"/>
                <w:sz w:val="20"/>
                <w:szCs w:val="20"/>
              </w:rPr>
              <w:t>Support the delivery of any HR related strategies to ensure that the HR function is supporting DCG to achieve its objectives.</w:t>
            </w:r>
          </w:p>
          <w:p w14:paraId="72F2AC63" w14:textId="77777777" w:rsidR="008C2C20" w:rsidRDefault="008C2C20" w:rsidP="008C2C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46A575" w14:textId="77777777" w:rsidR="002B00EC" w:rsidRPr="002B00EC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0EC">
              <w:rPr>
                <w:rFonts w:ascii="Arial" w:hAnsi="Arial" w:cs="Arial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7931C5D" w14:textId="5B98C363" w:rsidR="00FA5DBC" w:rsidRPr="002B00EC" w:rsidRDefault="002B00EC" w:rsidP="00FA5DB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0EC">
              <w:rPr>
                <w:rFonts w:ascii="Arial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6E87C568" w14:textId="77777777" w:rsidR="00F52F5A" w:rsidRPr="00AF11C8" w:rsidRDefault="00F52F5A" w:rsidP="00CC15F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C704C" w:rsidRPr="00AF11C8" w14:paraId="26F83991" w14:textId="77777777" w:rsidTr="00C560BA">
        <w:tc>
          <w:tcPr>
            <w:tcW w:w="10188" w:type="dxa"/>
          </w:tcPr>
          <w:p w14:paraId="5C2F8B1A" w14:textId="30B7CFBD" w:rsidR="000C704C" w:rsidRPr="00AF11C8" w:rsidRDefault="000C704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2B00EC" w:rsidRPr="00AF11C8" w14:paraId="2D59C002" w14:textId="77777777" w:rsidTr="00C560BA">
        <w:tc>
          <w:tcPr>
            <w:tcW w:w="10188" w:type="dxa"/>
          </w:tcPr>
          <w:p w14:paraId="7FFD7406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Competencies </w:t>
            </w:r>
          </w:p>
          <w:p w14:paraId="281E2148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666D5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550A8110" w14:textId="77777777" w:rsidR="002B00EC" w:rsidRPr="00DC3547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Excellent communication, coaching, and influencing skills.</w:t>
            </w:r>
          </w:p>
          <w:p w14:paraId="0F062EB7" w14:textId="77777777" w:rsidR="002B00EC" w:rsidRPr="00DC3547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Ability to work strategically and operationally.</w:t>
            </w:r>
          </w:p>
          <w:p w14:paraId="0A8E593E" w14:textId="77777777" w:rsidR="002B00EC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Ability to interpret and distil complex information and present complicated issues in a simple way.</w:t>
            </w:r>
          </w:p>
          <w:p w14:paraId="3AF392F6" w14:textId="0DA8E7C0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DA1" w:rsidRPr="00AF11C8" w14:paraId="24F20865" w14:textId="77777777" w:rsidTr="00C560BA">
        <w:tc>
          <w:tcPr>
            <w:tcW w:w="10188" w:type="dxa"/>
          </w:tcPr>
          <w:p w14:paraId="67A59970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28775ED9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C9294" w14:textId="56FC4F34" w:rsidR="00052AB5" w:rsidRDefault="00243F59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D88302B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Proven experience in HR operations within the education or public sector.</w:t>
            </w:r>
          </w:p>
          <w:p w14:paraId="1CACC8A6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Strong knowledge of employment law and HR best practices.</w:t>
            </w:r>
          </w:p>
          <w:p w14:paraId="2B9A58DB" w14:textId="77777777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Experience managing HR casework and leading a team.</w:t>
            </w:r>
          </w:p>
          <w:p w14:paraId="5466352E" w14:textId="5B8FF798" w:rsidR="00DC3547" w:rsidRPr="00DC3547" w:rsidRDefault="00DC354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Significant user experience of HR systems (</w:t>
            </w:r>
            <w:proofErr w:type="spellStart"/>
            <w:r w:rsidRPr="00DC3547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C3547">
              <w:rPr>
                <w:rFonts w:ascii="Arial" w:hAnsi="Arial" w:cs="Arial"/>
                <w:sz w:val="20"/>
                <w:szCs w:val="20"/>
              </w:rPr>
              <w:t xml:space="preserve">, Access, Oracle, </w:t>
            </w:r>
            <w:proofErr w:type="spellStart"/>
            <w:r w:rsidRPr="00DC3547">
              <w:rPr>
                <w:rFonts w:ascii="Arial" w:hAnsi="Arial" w:cs="Arial"/>
                <w:sz w:val="20"/>
                <w:szCs w:val="20"/>
              </w:rPr>
              <w:t>CollegeIP</w:t>
            </w:r>
            <w:proofErr w:type="spellEnd"/>
            <w:r w:rsidRPr="00DC3547">
              <w:rPr>
                <w:rFonts w:ascii="Arial" w:hAnsi="Arial" w:cs="Arial"/>
                <w:sz w:val="20"/>
                <w:szCs w:val="20"/>
              </w:rPr>
              <w:t xml:space="preserve"> etc).</w:t>
            </w:r>
          </w:p>
          <w:p w14:paraId="31BE7C44" w14:textId="77777777" w:rsidR="00516012" w:rsidRDefault="00516012" w:rsidP="00CC15F8">
            <w:pPr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54C27A59" w14:textId="4F5F88B3" w:rsidR="00516012" w:rsidRDefault="00516012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Desirable </w:t>
            </w:r>
          </w:p>
          <w:p w14:paraId="253DF3E6" w14:textId="7C274F70" w:rsidR="00516012" w:rsidRPr="002B00EC" w:rsidRDefault="00192AB7" w:rsidP="00CC15F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2AB7">
              <w:rPr>
                <w:rFonts w:ascii="Arial" w:hAnsi="Arial" w:cs="Arial"/>
                <w:sz w:val="20"/>
                <w:szCs w:val="20"/>
              </w:rPr>
              <w:t>Project management experience.</w:t>
            </w:r>
          </w:p>
          <w:p w14:paraId="52FBE7A2" w14:textId="77777777" w:rsidR="00795863" w:rsidRPr="00AF11C8" w:rsidRDefault="00795863" w:rsidP="00CC15F8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0EC" w:rsidRPr="00AF11C8" w14:paraId="297ECD84" w14:textId="77777777" w:rsidTr="00C560BA">
        <w:tc>
          <w:tcPr>
            <w:tcW w:w="10188" w:type="dxa"/>
          </w:tcPr>
          <w:p w14:paraId="5FA0E296" w14:textId="4414618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CE7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703A" w:rsidRPr="00CE703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E703A" w:rsidRPr="00CE703A">
              <w:rPr>
                <w:rFonts w:ascii="Arial" w:hAnsi="Arial" w:cs="Arial"/>
                <w:bCs/>
                <w:sz w:val="20"/>
                <w:szCs w:val="20"/>
                <w:u w:val="single"/>
              </w:rPr>
              <w:t>You are required to provide valid certificates as proof of all qualifications</w:t>
            </w:r>
          </w:p>
          <w:p w14:paraId="34AB89D6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51550" w14:textId="77777777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7BD5376E" w14:textId="77777777" w:rsidR="002B00EC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3547">
              <w:rPr>
                <w:rFonts w:ascii="Arial" w:hAnsi="Arial" w:cs="Arial"/>
                <w:sz w:val="20"/>
                <w:szCs w:val="20"/>
              </w:rPr>
              <w:t>CIPD Level 5 or equivalent experience.</w:t>
            </w:r>
          </w:p>
          <w:p w14:paraId="041FE1F8" w14:textId="49A5E386" w:rsidR="002B00EC" w:rsidRPr="00DC3547" w:rsidRDefault="002B00EC" w:rsidP="002B00E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Maths and English (GCSE or equivalent)</w:t>
            </w:r>
          </w:p>
          <w:p w14:paraId="3EF3C950" w14:textId="10A47AC1" w:rsidR="002B00EC" w:rsidRDefault="002B00EC" w:rsidP="00CC15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025C7C" w14:textId="066F3C0E" w:rsidR="00A702F5" w:rsidRDefault="00A702F5" w:rsidP="00CC15F8">
      <w:pPr>
        <w:rPr>
          <w:rFonts w:cs="Arial"/>
          <w:color w:val="FFFFFF"/>
        </w:rPr>
      </w:pPr>
    </w:p>
    <w:p w14:paraId="355FC291" w14:textId="77777777" w:rsidR="009C4986" w:rsidRPr="009C4986" w:rsidRDefault="009C4986" w:rsidP="00CC15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4986" w:rsidRPr="009C4986" w:rsidSect="00C560BA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5991" w14:textId="77777777" w:rsidR="00A54A2B" w:rsidRDefault="00A54A2B" w:rsidP="00861EFF">
      <w:pPr>
        <w:spacing w:after="0" w:line="240" w:lineRule="auto"/>
      </w:pPr>
      <w:r>
        <w:separator/>
      </w:r>
    </w:p>
  </w:endnote>
  <w:endnote w:type="continuationSeparator" w:id="0">
    <w:p w14:paraId="4DBC4B19" w14:textId="77777777" w:rsidR="00A54A2B" w:rsidRDefault="00A54A2B" w:rsidP="008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43FD" w14:textId="538F0F55" w:rsidR="00ED43F2" w:rsidRDefault="002B00EC">
    <w:pPr>
      <w:pStyle w:val="Footer"/>
    </w:pPr>
    <w:r>
      <w:rPr>
        <w:rFonts w:ascii="Arial" w:hAnsi="Arial" w:cs="Arial"/>
        <w:bCs/>
        <w:sz w:val="20"/>
        <w:szCs w:val="20"/>
      </w:rPr>
      <w:t xml:space="preserve">Job Description - </w:t>
    </w:r>
    <w:r w:rsidRPr="006F7ABC">
      <w:rPr>
        <w:rFonts w:ascii="Arial" w:hAnsi="Arial" w:cs="Arial"/>
        <w:bCs/>
        <w:sz w:val="20"/>
        <w:szCs w:val="20"/>
      </w:rPr>
      <w:t>HR Operations Manager</w:t>
    </w:r>
    <w:r>
      <w:t xml:space="preserve"> </w:t>
    </w:r>
    <w:r w:rsidR="00AE7979">
      <w:t xml:space="preserve">– September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7FC6" w14:textId="77777777" w:rsidR="00A54A2B" w:rsidRDefault="00A54A2B" w:rsidP="00861EFF">
      <w:pPr>
        <w:spacing w:after="0" w:line="240" w:lineRule="auto"/>
      </w:pPr>
      <w:r>
        <w:separator/>
      </w:r>
    </w:p>
  </w:footnote>
  <w:footnote w:type="continuationSeparator" w:id="0">
    <w:p w14:paraId="6C1702FD" w14:textId="77777777" w:rsidR="00A54A2B" w:rsidRDefault="00A54A2B" w:rsidP="008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4BF4" w14:textId="5C7F0FE2" w:rsidR="00795863" w:rsidRDefault="00B629E6" w:rsidP="00795863">
    <w:pPr>
      <w:pStyle w:val="Header"/>
      <w:jc w:val="right"/>
    </w:pPr>
    <w:r>
      <w:rPr>
        <w:noProof/>
      </w:rPr>
      <w:drawing>
        <wp:inline distT="0" distB="0" distL="0" distR="0" wp14:anchorId="119147CB" wp14:editId="0D7BDF70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52E"/>
    <w:multiLevelType w:val="multilevel"/>
    <w:tmpl w:val="D888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F5240"/>
    <w:multiLevelType w:val="hybridMultilevel"/>
    <w:tmpl w:val="051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C2B"/>
    <w:multiLevelType w:val="multilevel"/>
    <w:tmpl w:val="6E1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49A"/>
    <w:multiLevelType w:val="multilevel"/>
    <w:tmpl w:val="2FB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79337A"/>
    <w:multiLevelType w:val="hybridMultilevel"/>
    <w:tmpl w:val="0822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169"/>
    <w:multiLevelType w:val="multilevel"/>
    <w:tmpl w:val="408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70A07"/>
    <w:multiLevelType w:val="multilevel"/>
    <w:tmpl w:val="E462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772D0"/>
    <w:multiLevelType w:val="multilevel"/>
    <w:tmpl w:val="E79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B14E7"/>
    <w:multiLevelType w:val="hybridMultilevel"/>
    <w:tmpl w:val="3EE2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93678"/>
    <w:multiLevelType w:val="hybridMultilevel"/>
    <w:tmpl w:val="A020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51AF3"/>
    <w:multiLevelType w:val="multilevel"/>
    <w:tmpl w:val="4644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FC600D"/>
    <w:multiLevelType w:val="hybridMultilevel"/>
    <w:tmpl w:val="2BB8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E25EC"/>
    <w:multiLevelType w:val="hybridMultilevel"/>
    <w:tmpl w:val="05E0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B2623"/>
    <w:multiLevelType w:val="hybridMultilevel"/>
    <w:tmpl w:val="A7A8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24F58"/>
    <w:multiLevelType w:val="multilevel"/>
    <w:tmpl w:val="6B1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B46EC"/>
    <w:multiLevelType w:val="hybridMultilevel"/>
    <w:tmpl w:val="1C6C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0830"/>
    <w:multiLevelType w:val="multilevel"/>
    <w:tmpl w:val="9F5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7446F"/>
    <w:multiLevelType w:val="multilevel"/>
    <w:tmpl w:val="3D80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716CD8"/>
    <w:multiLevelType w:val="multilevel"/>
    <w:tmpl w:val="2FB0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F1FD4"/>
    <w:multiLevelType w:val="hybridMultilevel"/>
    <w:tmpl w:val="6B4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829D6"/>
    <w:multiLevelType w:val="hybridMultilevel"/>
    <w:tmpl w:val="64EC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485C"/>
    <w:multiLevelType w:val="hybridMultilevel"/>
    <w:tmpl w:val="7868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5061"/>
    <w:multiLevelType w:val="multilevel"/>
    <w:tmpl w:val="9F2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0E3A1B"/>
    <w:multiLevelType w:val="multilevel"/>
    <w:tmpl w:val="ABD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AD7632"/>
    <w:multiLevelType w:val="hybridMultilevel"/>
    <w:tmpl w:val="3BC4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01BF7"/>
    <w:multiLevelType w:val="multilevel"/>
    <w:tmpl w:val="0C8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985"/>
    <w:multiLevelType w:val="multilevel"/>
    <w:tmpl w:val="2062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2459994">
    <w:abstractNumId w:val="21"/>
  </w:num>
  <w:num w:numId="2" w16cid:durableId="1095245810">
    <w:abstractNumId w:val="31"/>
  </w:num>
  <w:num w:numId="3" w16cid:durableId="881597545">
    <w:abstractNumId w:val="7"/>
  </w:num>
  <w:num w:numId="4" w16cid:durableId="536822469">
    <w:abstractNumId w:val="20"/>
  </w:num>
  <w:num w:numId="5" w16cid:durableId="945968573">
    <w:abstractNumId w:val="27"/>
  </w:num>
  <w:num w:numId="6" w16cid:durableId="1951206240">
    <w:abstractNumId w:val="26"/>
  </w:num>
  <w:num w:numId="7" w16cid:durableId="511335294">
    <w:abstractNumId w:val="29"/>
  </w:num>
  <w:num w:numId="8" w16cid:durableId="985863479">
    <w:abstractNumId w:val="13"/>
  </w:num>
  <w:num w:numId="9" w16cid:durableId="333606698">
    <w:abstractNumId w:val="35"/>
  </w:num>
  <w:num w:numId="10" w16cid:durableId="2120028005">
    <w:abstractNumId w:val="10"/>
  </w:num>
  <w:num w:numId="11" w16cid:durableId="1399088210">
    <w:abstractNumId w:val="19"/>
  </w:num>
  <w:num w:numId="12" w16cid:durableId="1968657065">
    <w:abstractNumId w:val="40"/>
  </w:num>
  <w:num w:numId="13" w16cid:durableId="1830250179">
    <w:abstractNumId w:val="17"/>
  </w:num>
  <w:num w:numId="14" w16cid:durableId="124585540">
    <w:abstractNumId w:val="23"/>
  </w:num>
  <w:num w:numId="15" w16cid:durableId="568425713">
    <w:abstractNumId w:val="38"/>
  </w:num>
  <w:num w:numId="16" w16cid:durableId="230970981">
    <w:abstractNumId w:val="5"/>
  </w:num>
  <w:num w:numId="17" w16cid:durableId="983850136">
    <w:abstractNumId w:val="34"/>
  </w:num>
  <w:num w:numId="18" w16cid:durableId="1958635342">
    <w:abstractNumId w:val="18"/>
  </w:num>
  <w:num w:numId="19" w16cid:durableId="1900243506">
    <w:abstractNumId w:val="1"/>
  </w:num>
  <w:num w:numId="20" w16cid:durableId="1036199849">
    <w:abstractNumId w:val="11"/>
  </w:num>
  <w:num w:numId="21" w16cid:durableId="739641471">
    <w:abstractNumId w:val="12"/>
  </w:num>
  <w:num w:numId="22" w16cid:durableId="1464889510">
    <w:abstractNumId w:val="3"/>
  </w:num>
  <w:num w:numId="23" w16cid:durableId="1607272167">
    <w:abstractNumId w:val="2"/>
  </w:num>
  <w:num w:numId="24" w16cid:durableId="1267495825">
    <w:abstractNumId w:val="37"/>
  </w:num>
  <w:num w:numId="25" w16cid:durableId="1099060087">
    <w:abstractNumId w:val="36"/>
  </w:num>
  <w:num w:numId="26" w16cid:durableId="670761812">
    <w:abstractNumId w:val="25"/>
  </w:num>
  <w:num w:numId="27" w16cid:durableId="1508906965">
    <w:abstractNumId w:val="14"/>
  </w:num>
  <w:num w:numId="28" w16cid:durableId="1436367720">
    <w:abstractNumId w:val="6"/>
  </w:num>
  <w:num w:numId="29" w16cid:durableId="438063577">
    <w:abstractNumId w:val="0"/>
  </w:num>
  <w:num w:numId="30" w16cid:durableId="1981423625">
    <w:abstractNumId w:val="15"/>
  </w:num>
  <w:num w:numId="31" w16cid:durableId="1403328055">
    <w:abstractNumId w:val="33"/>
  </w:num>
  <w:num w:numId="32" w16cid:durableId="695618845">
    <w:abstractNumId w:val="24"/>
  </w:num>
  <w:num w:numId="33" w16cid:durableId="497424348">
    <w:abstractNumId w:val="32"/>
  </w:num>
  <w:num w:numId="34" w16cid:durableId="940331150">
    <w:abstractNumId w:val="16"/>
  </w:num>
  <w:num w:numId="35" w16cid:durableId="1789816335">
    <w:abstractNumId w:val="41"/>
  </w:num>
  <w:num w:numId="36" w16cid:durableId="658777863">
    <w:abstractNumId w:val="8"/>
  </w:num>
  <w:num w:numId="37" w16cid:durableId="911308624">
    <w:abstractNumId w:val="39"/>
  </w:num>
  <w:num w:numId="38" w16cid:durableId="1331837202">
    <w:abstractNumId w:val="4"/>
  </w:num>
  <w:num w:numId="39" w16cid:durableId="872378490">
    <w:abstractNumId w:val="9"/>
  </w:num>
  <w:num w:numId="40" w16cid:durableId="1687707265">
    <w:abstractNumId w:val="30"/>
  </w:num>
  <w:num w:numId="41" w16cid:durableId="1979845690">
    <w:abstractNumId w:val="28"/>
  </w:num>
  <w:num w:numId="42" w16cid:durableId="2129011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3196"/>
    <w:rsid w:val="00013BAA"/>
    <w:rsid w:val="00013E8D"/>
    <w:rsid w:val="00037955"/>
    <w:rsid w:val="000467C3"/>
    <w:rsid w:val="00050A7F"/>
    <w:rsid w:val="0005293C"/>
    <w:rsid w:val="00052AB5"/>
    <w:rsid w:val="00070883"/>
    <w:rsid w:val="00075601"/>
    <w:rsid w:val="000759F7"/>
    <w:rsid w:val="00076BBC"/>
    <w:rsid w:val="00085B3F"/>
    <w:rsid w:val="00085C63"/>
    <w:rsid w:val="0009307D"/>
    <w:rsid w:val="000A487E"/>
    <w:rsid w:val="000A790F"/>
    <w:rsid w:val="000C704C"/>
    <w:rsid w:val="000E7935"/>
    <w:rsid w:val="000F17E4"/>
    <w:rsid w:val="000F327C"/>
    <w:rsid w:val="001013C0"/>
    <w:rsid w:val="001300D6"/>
    <w:rsid w:val="0013387A"/>
    <w:rsid w:val="00140A1B"/>
    <w:rsid w:val="00142826"/>
    <w:rsid w:val="00146F66"/>
    <w:rsid w:val="00150F68"/>
    <w:rsid w:val="00155B00"/>
    <w:rsid w:val="0015640D"/>
    <w:rsid w:val="001664B9"/>
    <w:rsid w:val="00177C52"/>
    <w:rsid w:val="00177F2B"/>
    <w:rsid w:val="00192AB7"/>
    <w:rsid w:val="00195CD2"/>
    <w:rsid w:val="001A42C5"/>
    <w:rsid w:val="001B5424"/>
    <w:rsid w:val="001B69CA"/>
    <w:rsid w:val="001C0128"/>
    <w:rsid w:val="001C7FBE"/>
    <w:rsid w:val="001D4E74"/>
    <w:rsid w:val="001E53D6"/>
    <w:rsid w:val="001E7D60"/>
    <w:rsid w:val="001F0117"/>
    <w:rsid w:val="001F06DA"/>
    <w:rsid w:val="001F3F52"/>
    <w:rsid w:val="001F4EBB"/>
    <w:rsid w:val="0020308E"/>
    <w:rsid w:val="00225C41"/>
    <w:rsid w:val="00237F94"/>
    <w:rsid w:val="00243F59"/>
    <w:rsid w:val="002447DE"/>
    <w:rsid w:val="00254347"/>
    <w:rsid w:val="00257512"/>
    <w:rsid w:val="002728A1"/>
    <w:rsid w:val="002B00EC"/>
    <w:rsid w:val="002B063D"/>
    <w:rsid w:val="002D4CEC"/>
    <w:rsid w:val="002E4AD0"/>
    <w:rsid w:val="002F6983"/>
    <w:rsid w:val="003129D3"/>
    <w:rsid w:val="00313D21"/>
    <w:rsid w:val="00317264"/>
    <w:rsid w:val="00321599"/>
    <w:rsid w:val="00346032"/>
    <w:rsid w:val="00351780"/>
    <w:rsid w:val="003716B4"/>
    <w:rsid w:val="003722D1"/>
    <w:rsid w:val="00377907"/>
    <w:rsid w:val="00380DD6"/>
    <w:rsid w:val="003839F8"/>
    <w:rsid w:val="00393E90"/>
    <w:rsid w:val="003A1D76"/>
    <w:rsid w:val="003E0FE3"/>
    <w:rsid w:val="003E14DE"/>
    <w:rsid w:val="003E4DF4"/>
    <w:rsid w:val="003E534E"/>
    <w:rsid w:val="003E5908"/>
    <w:rsid w:val="003E6857"/>
    <w:rsid w:val="003E74AB"/>
    <w:rsid w:val="003F26E5"/>
    <w:rsid w:val="004050BB"/>
    <w:rsid w:val="004060ED"/>
    <w:rsid w:val="004135E8"/>
    <w:rsid w:val="00415492"/>
    <w:rsid w:val="00421DED"/>
    <w:rsid w:val="004226FE"/>
    <w:rsid w:val="004263AC"/>
    <w:rsid w:val="00433C5A"/>
    <w:rsid w:val="00443958"/>
    <w:rsid w:val="00446F40"/>
    <w:rsid w:val="00496110"/>
    <w:rsid w:val="004A59E2"/>
    <w:rsid w:val="004B748D"/>
    <w:rsid w:val="004C6CE3"/>
    <w:rsid w:val="004E0F06"/>
    <w:rsid w:val="004E6279"/>
    <w:rsid w:val="004F1C90"/>
    <w:rsid w:val="004F6762"/>
    <w:rsid w:val="00501A59"/>
    <w:rsid w:val="00516012"/>
    <w:rsid w:val="00531DC7"/>
    <w:rsid w:val="00534D74"/>
    <w:rsid w:val="00536847"/>
    <w:rsid w:val="005678FA"/>
    <w:rsid w:val="00567E84"/>
    <w:rsid w:val="00573698"/>
    <w:rsid w:val="0059651E"/>
    <w:rsid w:val="005B1061"/>
    <w:rsid w:val="005C24C3"/>
    <w:rsid w:val="005C50F9"/>
    <w:rsid w:val="005C55BE"/>
    <w:rsid w:val="005D4A7F"/>
    <w:rsid w:val="006050CE"/>
    <w:rsid w:val="0061314C"/>
    <w:rsid w:val="00616996"/>
    <w:rsid w:val="00632586"/>
    <w:rsid w:val="00643692"/>
    <w:rsid w:val="0065465D"/>
    <w:rsid w:val="00660B84"/>
    <w:rsid w:val="0067591A"/>
    <w:rsid w:val="00682C1D"/>
    <w:rsid w:val="00684384"/>
    <w:rsid w:val="0069555F"/>
    <w:rsid w:val="006A4650"/>
    <w:rsid w:val="006A678A"/>
    <w:rsid w:val="006B278D"/>
    <w:rsid w:val="006B2D1C"/>
    <w:rsid w:val="006B31FB"/>
    <w:rsid w:val="006B362F"/>
    <w:rsid w:val="006B38A3"/>
    <w:rsid w:val="006D335C"/>
    <w:rsid w:val="006E1000"/>
    <w:rsid w:val="006E3A55"/>
    <w:rsid w:val="006E3D7E"/>
    <w:rsid w:val="006E6DA1"/>
    <w:rsid w:val="006F4DD5"/>
    <w:rsid w:val="006F7ABC"/>
    <w:rsid w:val="007049A6"/>
    <w:rsid w:val="00723C16"/>
    <w:rsid w:val="00726DAA"/>
    <w:rsid w:val="00732FCF"/>
    <w:rsid w:val="00735624"/>
    <w:rsid w:val="00750EBE"/>
    <w:rsid w:val="007913C9"/>
    <w:rsid w:val="00794F07"/>
    <w:rsid w:val="007954AB"/>
    <w:rsid w:val="00795863"/>
    <w:rsid w:val="007A3331"/>
    <w:rsid w:val="007A3802"/>
    <w:rsid w:val="007B301B"/>
    <w:rsid w:val="007B745D"/>
    <w:rsid w:val="007D5982"/>
    <w:rsid w:val="007F08B7"/>
    <w:rsid w:val="007F09CA"/>
    <w:rsid w:val="0080532C"/>
    <w:rsid w:val="008236C1"/>
    <w:rsid w:val="00833CC1"/>
    <w:rsid w:val="00833DCE"/>
    <w:rsid w:val="00851F9D"/>
    <w:rsid w:val="00854BAA"/>
    <w:rsid w:val="008563DC"/>
    <w:rsid w:val="008569D9"/>
    <w:rsid w:val="00861CD8"/>
    <w:rsid w:val="00861EFF"/>
    <w:rsid w:val="00862067"/>
    <w:rsid w:val="008726B2"/>
    <w:rsid w:val="00877290"/>
    <w:rsid w:val="008944FE"/>
    <w:rsid w:val="008B07A7"/>
    <w:rsid w:val="008B677F"/>
    <w:rsid w:val="008B798F"/>
    <w:rsid w:val="008C2C20"/>
    <w:rsid w:val="008C4183"/>
    <w:rsid w:val="008D5E31"/>
    <w:rsid w:val="008D60B3"/>
    <w:rsid w:val="008F47B7"/>
    <w:rsid w:val="008F5281"/>
    <w:rsid w:val="00904463"/>
    <w:rsid w:val="00915450"/>
    <w:rsid w:val="00930C41"/>
    <w:rsid w:val="00931663"/>
    <w:rsid w:val="00954324"/>
    <w:rsid w:val="00967B7D"/>
    <w:rsid w:val="0098393A"/>
    <w:rsid w:val="009879E1"/>
    <w:rsid w:val="009A60DB"/>
    <w:rsid w:val="009B3892"/>
    <w:rsid w:val="009B7C15"/>
    <w:rsid w:val="009C4986"/>
    <w:rsid w:val="009D329F"/>
    <w:rsid w:val="009F08C4"/>
    <w:rsid w:val="009F2268"/>
    <w:rsid w:val="009F3267"/>
    <w:rsid w:val="00A02C62"/>
    <w:rsid w:val="00A13A67"/>
    <w:rsid w:val="00A14238"/>
    <w:rsid w:val="00A145E9"/>
    <w:rsid w:val="00A22834"/>
    <w:rsid w:val="00A25593"/>
    <w:rsid w:val="00A272FF"/>
    <w:rsid w:val="00A463E6"/>
    <w:rsid w:val="00A51E41"/>
    <w:rsid w:val="00A53592"/>
    <w:rsid w:val="00A54A2B"/>
    <w:rsid w:val="00A618C5"/>
    <w:rsid w:val="00A702F5"/>
    <w:rsid w:val="00A762D4"/>
    <w:rsid w:val="00A82F96"/>
    <w:rsid w:val="00AA0AD9"/>
    <w:rsid w:val="00AB05C1"/>
    <w:rsid w:val="00AB50E0"/>
    <w:rsid w:val="00AD504A"/>
    <w:rsid w:val="00AE4B6D"/>
    <w:rsid w:val="00AE7979"/>
    <w:rsid w:val="00AF11C8"/>
    <w:rsid w:val="00AF6EC2"/>
    <w:rsid w:val="00B01AE2"/>
    <w:rsid w:val="00B02E0C"/>
    <w:rsid w:val="00B032C0"/>
    <w:rsid w:val="00B061A2"/>
    <w:rsid w:val="00B075A9"/>
    <w:rsid w:val="00B11F3C"/>
    <w:rsid w:val="00B41D35"/>
    <w:rsid w:val="00B57030"/>
    <w:rsid w:val="00B6094D"/>
    <w:rsid w:val="00B629E6"/>
    <w:rsid w:val="00B71154"/>
    <w:rsid w:val="00B723D5"/>
    <w:rsid w:val="00B73956"/>
    <w:rsid w:val="00B74722"/>
    <w:rsid w:val="00B922A9"/>
    <w:rsid w:val="00B93CD5"/>
    <w:rsid w:val="00BA7DDE"/>
    <w:rsid w:val="00BC0B19"/>
    <w:rsid w:val="00BC2E70"/>
    <w:rsid w:val="00BC4318"/>
    <w:rsid w:val="00BD6E4D"/>
    <w:rsid w:val="00BF1D73"/>
    <w:rsid w:val="00C02EC6"/>
    <w:rsid w:val="00C05426"/>
    <w:rsid w:val="00C11166"/>
    <w:rsid w:val="00C168EA"/>
    <w:rsid w:val="00C23363"/>
    <w:rsid w:val="00C26B47"/>
    <w:rsid w:val="00C26E3E"/>
    <w:rsid w:val="00C51A99"/>
    <w:rsid w:val="00C54297"/>
    <w:rsid w:val="00C560BA"/>
    <w:rsid w:val="00C65A11"/>
    <w:rsid w:val="00C7467C"/>
    <w:rsid w:val="00C75E23"/>
    <w:rsid w:val="00C77EBB"/>
    <w:rsid w:val="00C837AB"/>
    <w:rsid w:val="00CA3FD6"/>
    <w:rsid w:val="00CA54C7"/>
    <w:rsid w:val="00CC15F8"/>
    <w:rsid w:val="00CC6001"/>
    <w:rsid w:val="00CD1739"/>
    <w:rsid w:val="00CD21E2"/>
    <w:rsid w:val="00CE206B"/>
    <w:rsid w:val="00CE703A"/>
    <w:rsid w:val="00D01F73"/>
    <w:rsid w:val="00D129B7"/>
    <w:rsid w:val="00D1726E"/>
    <w:rsid w:val="00D22622"/>
    <w:rsid w:val="00D24573"/>
    <w:rsid w:val="00D26614"/>
    <w:rsid w:val="00D351D3"/>
    <w:rsid w:val="00D50528"/>
    <w:rsid w:val="00D63CF7"/>
    <w:rsid w:val="00D67187"/>
    <w:rsid w:val="00D730D1"/>
    <w:rsid w:val="00D856CE"/>
    <w:rsid w:val="00D97C49"/>
    <w:rsid w:val="00DB14EB"/>
    <w:rsid w:val="00DB41C6"/>
    <w:rsid w:val="00DB7F7F"/>
    <w:rsid w:val="00DC3547"/>
    <w:rsid w:val="00DD6AF1"/>
    <w:rsid w:val="00DF150B"/>
    <w:rsid w:val="00DF3D47"/>
    <w:rsid w:val="00DF3E74"/>
    <w:rsid w:val="00DF50C3"/>
    <w:rsid w:val="00E063B2"/>
    <w:rsid w:val="00E155E0"/>
    <w:rsid w:val="00E225FC"/>
    <w:rsid w:val="00E30007"/>
    <w:rsid w:val="00E30A09"/>
    <w:rsid w:val="00E444ED"/>
    <w:rsid w:val="00E71399"/>
    <w:rsid w:val="00E72DAF"/>
    <w:rsid w:val="00E77727"/>
    <w:rsid w:val="00E86768"/>
    <w:rsid w:val="00EA7117"/>
    <w:rsid w:val="00EB2893"/>
    <w:rsid w:val="00EB7F8F"/>
    <w:rsid w:val="00ED2235"/>
    <w:rsid w:val="00ED43F2"/>
    <w:rsid w:val="00ED5971"/>
    <w:rsid w:val="00F00354"/>
    <w:rsid w:val="00F1612C"/>
    <w:rsid w:val="00F21D6A"/>
    <w:rsid w:val="00F25C48"/>
    <w:rsid w:val="00F3391E"/>
    <w:rsid w:val="00F353FC"/>
    <w:rsid w:val="00F379EB"/>
    <w:rsid w:val="00F52F5A"/>
    <w:rsid w:val="00F72AE6"/>
    <w:rsid w:val="00F77897"/>
    <w:rsid w:val="00F77F79"/>
    <w:rsid w:val="00F85EB0"/>
    <w:rsid w:val="00F925F2"/>
    <w:rsid w:val="00FA59A9"/>
    <w:rsid w:val="00FA5DBC"/>
    <w:rsid w:val="00FA609F"/>
    <w:rsid w:val="00FB1D9B"/>
    <w:rsid w:val="00FB6748"/>
    <w:rsid w:val="00FC2B59"/>
    <w:rsid w:val="00FE503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FAF79"/>
  <w15:chartTrackingRefBased/>
  <w15:docId w15:val="{706AA1A0-AE3C-48BB-99EE-6058A3C8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E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1E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1EF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D26614"/>
    <w:rPr>
      <w:sz w:val="22"/>
      <w:szCs w:val="22"/>
      <w:lang w:eastAsia="en-US"/>
    </w:rPr>
  </w:style>
  <w:style w:type="character" w:customStyle="1" w:styleId="normaltextrun1">
    <w:name w:val="normaltextrun1"/>
    <w:rsid w:val="00D730D1"/>
  </w:style>
  <w:style w:type="character" w:customStyle="1" w:styleId="eop">
    <w:name w:val="eop"/>
    <w:rsid w:val="00D730D1"/>
  </w:style>
  <w:style w:type="character" w:customStyle="1" w:styleId="apple-converted-space">
    <w:name w:val="apple-converted-space"/>
    <w:rsid w:val="00A8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DCBB55AA-569B-4A15-ABC0-491DED9D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27A86-C210-43A5-88D6-FC2E88876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47FEA-2967-490E-AFE5-79D0852F3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2C03E-A953-49A9-AE37-36B14943AE6E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Ellie Hart</cp:lastModifiedBy>
  <cp:revision>12</cp:revision>
  <cp:lastPrinted>2020-05-19T14:19:00Z</cp:lastPrinted>
  <dcterms:created xsi:type="dcterms:W3CDTF">2025-09-01T15:08:00Z</dcterms:created>
  <dcterms:modified xsi:type="dcterms:W3CDTF">2025-10-01T14:53:00Z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0x0101001471FCEB6562D04AA1B4FA820FAEAD75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2022-11-11T08:34:00Z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7727b162-9c49-4a4a-a7af-4fc3f165b41e</vt:lpwstr>
  </property>
  <property fmtid="{D5CDD505-2E9C-101B-9397-08002B2CF9AE}" pid="9" name="MSIP_Label_a8660e0d-c47b-41e7-a62b-fb6eff85b393_ContentBits">
    <vt:lpwstr>0</vt:lpwstr>
  </property>
  <property fmtid="{D5CDD505-2E9C-101B-9397-08002B2CF9AE}" pid="10" name="_activity">
    <vt:lpwstr/>
  </property>
  <property fmtid="{D5CDD505-2E9C-101B-9397-08002B2CF9AE}" pid="11" name="MediaServiceImageTags">
    <vt:lpwstr/>
  </property>
</Properties>
</file>